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90FE" w14:textId="26286B47" w:rsidR="00A52216" w:rsidRPr="004C5BAF" w:rsidRDefault="00A52216" w:rsidP="6A0BA38B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Niveau d'enseignement : </w:t>
      </w:r>
      <w:r w:rsidR="005854EC" w:rsidRPr="6A0BA38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maternelle, primaire </w:t>
      </w:r>
      <w:r w:rsidR="004C5BAF">
        <w:rPr>
          <w:rFonts w:asciiTheme="minorHAnsi" w:hAnsiTheme="minorHAnsi" w:cstheme="minorBidi"/>
          <w:color w:val="000000" w:themeColor="text1"/>
          <w:sz w:val="24"/>
          <w:szCs w:val="24"/>
        </w:rPr>
        <w:t>et</w:t>
      </w:r>
      <w:r w:rsidR="005854EC" w:rsidRPr="6A0BA38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secondaire</w:t>
      </w:r>
    </w:p>
    <w:p w14:paraId="0A37501D" w14:textId="77777777" w:rsidR="005854EC" w:rsidRDefault="005854EC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7546DC63" w14:textId="4236B821" w:rsidR="00360C10" w:rsidRPr="004C5BAF" w:rsidRDefault="00A52216" w:rsidP="004C5BAF">
      <w:pPr>
        <w:pStyle w:val="xmsonormal"/>
        <w:jc w:val="both"/>
        <w:rPr>
          <w:rFonts w:asciiTheme="minorHAnsi" w:hAnsiTheme="minorHAnsi" w:cstheme="minorBidi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Porteur du projet</w:t>
      </w:r>
      <w:r w:rsidR="004C5BA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 : </w:t>
      </w:r>
      <w:r w:rsidR="004C5BAF">
        <w:rPr>
          <w:rFonts w:asciiTheme="minorHAnsi" w:hAnsiTheme="minorHAnsi" w:cstheme="minorHAnsi"/>
          <w:color w:val="000000"/>
          <w:sz w:val="24"/>
          <w:szCs w:val="24"/>
        </w:rPr>
        <w:t>Christophe Vanderroost – Créapicto – christophe@creapicto.com</w:t>
      </w:r>
    </w:p>
    <w:p w14:paraId="5DAB6C7B" w14:textId="77777777" w:rsidR="00F66661" w:rsidRPr="004C5BAF" w:rsidRDefault="00F66661" w:rsidP="00360C10">
      <w:pPr>
        <w:pStyle w:val="xmsonormal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A95523D" w14:textId="563BC0AC" w:rsidR="005854EC" w:rsidRPr="004C5BAF" w:rsidRDefault="00A52216" w:rsidP="004C5BAF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Titre</w:t>
      </w:r>
      <w:r w:rsidR="001565A9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de l’atelier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: </w:t>
      </w:r>
      <w:r w:rsidR="004C5BAF">
        <w:rPr>
          <w:rFonts w:asciiTheme="minorHAnsi" w:hAnsiTheme="minorHAnsi" w:cstheme="minorHAnsi"/>
          <w:color w:val="000000"/>
          <w:sz w:val="24"/>
          <w:szCs w:val="24"/>
        </w:rPr>
        <w:t>Initiation au sketchnoting, une prise de notes visuelle et graphique (accessible à tous, même sans savoir dessiner).</w:t>
      </w:r>
    </w:p>
    <w:p w14:paraId="02EB378F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FEB9CA5" w14:textId="7E3AE065" w:rsidR="005854EC" w:rsidRPr="004C5BAF" w:rsidRDefault="00A52216" w:rsidP="004C5BAF">
      <w:pPr>
        <w:pStyle w:val="xmsonormal"/>
        <w:jc w:val="both"/>
        <w:rPr>
          <w:rFonts w:asciiTheme="minorHAnsi" w:hAnsiTheme="minorHAnsi" w:cstheme="minorHAnsi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Objectif poursuivi</w:t>
      </w:r>
      <w:r w:rsidR="004C4BF2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ou intérêt de l’outil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5854E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4C5BAF">
        <w:rPr>
          <w:rFonts w:asciiTheme="minorHAnsi" w:hAnsiTheme="minorHAnsi" w:cstheme="minorHAnsi"/>
          <w:color w:val="000000"/>
          <w:sz w:val="24"/>
          <w:szCs w:val="24"/>
        </w:rPr>
        <w:t xml:space="preserve">S’initier au sketchnoting, découvrir les 7 ingrédients de base d’une </w:t>
      </w:r>
      <w:proofErr w:type="spellStart"/>
      <w:r w:rsidR="004C5BAF">
        <w:rPr>
          <w:rFonts w:asciiTheme="minorHAnsi" w:hAnsiTheme="minorHAnsi" w:cstheme="minorHAnsi"/>
          <w:color w:val="000000"/>
          <w:sz w:val="24"/>
          <w:szCs w:val="24"/>
        </w:rPr>
        <w:t>sketchnote</w:t>
      </w:r>
      <w:proofErr w:type="spellEnd"/>
    </w:p>
    <w:p w14:paraId="6A05A809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A63272" w14:textId="77777777" w:rsidR="00164995" w:rsidRPr="00FE3F1E" w:rsidRDefault="001565A9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2E6CB70A" w14:textId="77777777" w:rsidR="00887425" w:rsidRPr="00022216" w:rsidRDefault="00887425" w:rsidP="00887425">
      <w:pPr>
        <w:spacing w:line="276" w:lineRule="auto"/>
        <w:jc w:val="both"/>
        <w:rPr>
          <w:rFonts w:cstheme="minorHAnsi"/>
          <w:color w:val="000000"/>
          <w:sz w:val="24"/>
          <w:szCs w:val="24"/>
          <w:lang w:eastAsia="fr-BE"/>
        </w:rPr>
      </w:pPr>
      <w:r w:rsidRPr="00022216">
        <w:rPr>
          <w:rFonts w:cstheme="minorHAnsi"/>
          <w:color w:val="000000"/>
          <w:sz w:val="24"/>
          <w:szCs w:val="24"/>
          <w:lang w:eastAsia="fr-BE"/>
        </w:rPr>
        <w:t xml:space="preserve">Le sketchnoting, aussi appelé prise de notes visuelles, est une manière créative de prendre des notes ou d’organiser les informations.  </w:t>
      </w:r>
    </w:p>
    <w:p w14:paraId="1BB6B84D" w14:textId="77777777" w:rsidR="00887425" w:rsidRPr="00022216" w:rsidRDefault="00887425" w:rsidP="00887425">
      <w:pPr>
        <w:spacing w:line="276" w:lineRule="auto"/>
        <w:jc w:val="both"/>
        <w:rPr>
          <w:rFonts w:cstheme="minorHAnsi"/>
          <w:color w:val="000000"/>
          <w:sz w:val="24"/>
          <w:szCs w:val="24"/>
          <w:lang w:eastAsia="fr-BE"/>
        </w:rPr>
      </w:pPr>
      <w:r w:rsidRPr="00022216">
        <w:rPr>
          <w:rFonts w:cstheme="minorHAnsi"/>
          <w:color w:val="000000"/>
          <w:sz w:val="24"/>
          <w:szCs w:val="24"/>
          <w:lang w:eastAsia="fr-BE"/>
        </w:rPr>
        <w:t>Le terme « sketch » signifie croquis ou ébauche et « </w:t>
      </w:r>
      <w:proofErr w:type="spellStart"/>
      <w:r w:rsidRPr="00022216">
        <w:rPr>
          <w:rFonts w:cstheme="minorHAnsi"/>
          <w:color w:val="000000"/>
          <w:sz w:val="24"/>
          <w:szCs w:val="24"/>
          <w:lang w:eastAsia="fr-BE"/>
        </w:rPr>
        <w:t>noting</w:t>
      </w:r>
      <w:proofErr w:type="spellEnd"/>
      <w:r w:rsidRPr="00022216">
        <w:rPr>
          <w:rFonts w:cstheme="minorHAnsi"/>
          <w:color w:val="000000"/>
          <w:sz w:val="24"/>
          <w:szCs w:val="24"/>
          <w:lang w:eastAsia="fr-BE"/>
        </w:rPr>
        <w:t> » le fait de prendre des notes de façon dynamique.</w:t>
      </w:r>
    </w:p>
    <w:p w14:paraId="4BC92841" w14:textId="77777777" w:rsidR="00887425" w:rsidRPr="00022216" w:rsidRDefault="00887425" w:rsidP="00887425">
      <w:pPr>
        <w:spacing w:line="276" w:lineRule="auto"/>
        <w:jc w:val="both"/>
        <w:rPr>
          <w:rFonts w:cstheme="minorHAnsi"/>
          <w:color w:val="000000"/>
          <w:sz w:val="24"/>
          <w:szCs w:val="24"/>
          <w:lang w:eastAsia="fr-BE"/>
        </w:rPr>
      </w:pPr>
      <w:r w:rsidRPr="00022216">
        <w:rPr>
          <w:rFonts w:cstheme="minorHAnsi"/>
          <w:color w:val="000000"/>
          <w:sz w:val="24"/>
          <w:szCs w:val="24"/>
          <w:lang w:eastAsia="fr-BE"/>
        </w:rPr>
        <w:t xml:space="preserve">C’est un outil de pensée visuelle qui permet de transformer tous types d’informations : cours, leçon, œuvre étudiée, vidéo, texte, synthèse, affiche, conférence … en une représentation essentiellement graphique.  </w:t>
      </w:r>
    </w:p>
    <w:p w14:paraId="5A39BBE3" w14:textId="2A5CD48D" w:rsidR="005854EC" w:rsidRPr="00022216" w:rsidRDefault="00887425" w:rsidP="00887425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fr-BE"/>
        </w:rPr>
      </w:pPr>
      <w:r w:rsidRPr="00022216">
        <w:rPr>
          <w:rFonts w:cstheme="minorHAnsi"/>
          <w:color w:val="000000"/>
          <w:sz w:val="24"/>
          <w:szCs w:val="24"/>
          <w:lang w:eastAsia="fr-BE"/>
        </w:rPr>
        <w:t>L’idée est de transformer des mots et des idées en images simples et spontanées et de les organiser avec des textes courts, même sans savoir dessiner !</w:t>
      </w:r>
    </w:p>
    <w:p w14:paraId="4652FA57" w14:textId="77777777" w:rsidR="00887425" w:rsidRPr="00FE3F1E" w:rsidRDefault="00887425" w:rsidP="00887425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sectPr w:rsidR="00887425" w:rsidRPr="00FE3F1E" w:rsidSect="00397009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AD96" w14:textId="77777777" w:rsidR="00453831" w:rsidRDefault="00453831" w:rsidP="00397009">
      <w:pPr>
        <w:spacing w:after="0" w:line="240" w:lineRule="auto"/>
      </w:pPr>
      <w:r>
        <w:separator/>
      </w:r>
    </w:p>
  </w:endnote>
  <w:endnote w:type="continuationSeparator" w:id="0">
    <w:p w14:paraId="44E76C18" w14:textId="77777777" w:rsidR="00453831" w:rsidRDefault="00453831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403D" w14:textId="77777777" w:rsidR="00453831" w:rsidRDefault="00453831" w:rsidP="00397009">
      <w:pPr>
        <w:spacing w:after="0" w:line="240" w:lineRule="auto"/>
      </w:pPr>
      <w:r>
        <w:separator/>
      </w:r>
    </w:p>
  </w:footnote>
  <w:footnote w:type="continuationSeparator" w:id="0">
    <w:p w14:paraId="3E6E05D3" w14:textId="77777777" w:rsidR="00453831" w:rsidRDefault="00453831" w:rsidP="0039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3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16"/>
    <w:rsid w:val="00011CBB"/>
    <w:rsid w:val="00022216"/>
    <w:rsid w:val="00025972"/>
    <w:rsid w:val="0006182B"/>
    <w:rsid w:val="000A2F6A"/>
    <w:rsid w:val="001565A9"/>
    <w:rsid w:val="00164995"/>
    <w:rsid w:val="001759E8"/>
    <w:rsid w:val="001C0DA1"/>
    <w:rsid w:val="001D244D"/>
    <w:rsid w:val="00230D9D"/>
    <w:rsid w:val="00287475"/>
    <w:rsid w:val="00305764"/>
    <w:rsid w:val="00360C10"/>
    <w:rsid w:val="00397009"/>
    <w:rsid w:val="003F7761"/>
    <w:rsid w:val="004279C1"/>
    <w:rsid w:val="00453831"/>
    <w:rsid w:val="00457F1B"/>
    <w:rsid w:val="004C4BF2"/>
    <w:rsid w:val="004C5BAF"/>
    <w:rsid w:val="00537338"/>
    <w:rsid w:val="005854EC"/>
    <w:rsid w:val="005B32FC"/>
    <w:rsid w:val="005E2561"/>
    <w:rsid w:val="00601A2C"/>
    <w:rsid w:val="00637402"/>
    <w:rsid w:val="0067500E"/>
    <w:rsid w:val="0068465E"/>
    <w:rsid w:val="006A19A3"/>
    <w:rsid w:val="00887425"/>
    <w:rsid w:val="009B39A2"/>
    <w:rsid w:val="009F0B07"/>
    <w:rsid w:val="00A50E77"/>
    <w:rsid w:val="00A52216"/>
    <w:rsid w:val="00BB47D8"/>
    <w:rsid w:val="00C154BB"/>
    <w:rsid w:val="00C30AA9"/>
    <w:rsid w:val="00C75DB8"/>
    <w:rsid w:val="00C9459A"/>
    <w:rsid w:val="00D045F2"/>
    <w:rsid w:val="00D0506E"/>
    <w:rsid w:val="00E35C4B"/>
    <w:rsid w:val="00E45858"/>
    <w:rsid w:val="00E72EE7"/>
    <w:rsid w:val="00ED54B5"/>
    <w:rsid w:val="00F31414"/>
    <w:rsid w:val="00F513DE"/>
    <w:rsid w:val="00F66661"/>
    <w:rsid w:val="00F868CD"/>
    <w:rsid w:val="00FE3F1E"/>
    <w:rsid w:val="361F7F4D"/>
    <w:rsid w:val="6A0BA38B"/>
    <w:rsid w:val="7F94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605D"/>
  <w15:docId w15:val="{5B762C75-483B-4E2B-BAF2-C01610E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customXml/itemProps3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Schneider</dc:creator>
  <cp:keywords/>
  <dc:description/>
  <cp:lastModifiedBy>Wivine Marchandise</cp:lastModifiedBy>
  <cp:revision>4</cp:revision>
  <dcterms:created xsi:type="dcterms:W3CDTF">2022-11-14T15:25:00Z</dcterms:created>
  <dcterms:modified xsi:type="dcterms:W3CDTF">2022-12-04T21:05:00Z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  <property fmtid="{D5CDD505-2E9C-101B-9397-08002B2CF9AE}" pid="3" name="MediaServiceImageTags">
    <vt:lpwstr/>
  </property>
</Properties>
</file>